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61A" w:rsidRDefault="00A2061A" w:rsidP="00A36E7D">
      <w:pPr>
        <w:widowControl w:val="0"/>
        <w:autoSpaceDE w:val="0"/>
        <w:autoSpaceDN w:val="0"/>
        <w:adjustRightInd w:val="0"/>
        <w:spacing w:after="320" w:line="480" w:lineRule="auto"/>
        <w:jc w:val="center"/>
        <w:rPr>
          <w:rFonts w:ascii="Times New Roman" w:hAnsi="Times New Roman" w:cs="Verdana"/>
          <w:szCs w:val="26"/>
        </w:rPr>
      </w:pPr>
    </w:p>
    <w:p w:rsidR="00A2061A" w:rsidRDefault="00A2061A" w:rsidP="00A36E7D">
      <w:pPr>
        <w:widowControl w:val="0"/>
        <w:autoSpaceDE w:val="0"/>
        <w:autoSpaceDN w:val="0"/>
        <w:adjustRightInd w:val="0"/>
        <w:spacing w:after="320" w:line="480" w:lineRule="auto"/>
        <w:jc w:val="center"/>
        <w:rPr>
          <w:rFonts w:ascii="Times New Roman" w:hAnsi="Times New Roman" w:cs="Verdana"/>
          <w:szCs w:val="26"/>
        </w:rPr>
      </w:pPr>
    </w:p>
    <w:p w:rsidR="00A2061A" w:rsidRDefault="00A2061A" w:rsidP="00A36E7D">
      <w:pPr>
        <w:widowControl w:val="0"/>
        <w:autoSpaceDE w:val="0"/>
        <w:autoSpaceDN w:val="0"/>
        <w:adjustRightInd w:val="0"/>
        <w:spacing w:after="320" w:line="480" w:lineRule="auto"/>
        <w:jc w:val="center"/>
        <w:rPr>
          <w:rFonts w:ascii="Times New Roman" w:hAnsi="Times New Roman" w:cs="Verdana"/>
          <w:szCs w:val="26"/>
        </w:rPr>
      </w:pPr>
    </w:p>
    <w:p w:rsidR="00A2061A" w:rsidRDefault="00A2061A" w:rsidP="00A36E7D">
      <w:pPr>
        <w:widowControl w:val="0"/>
        <w:autoSpaceDE w:val="0"/>
        <w:autoSpaceDN w:val="0"/>
        <w:adjustRightInd w:val="0"/>
        <w:spacing w:after="320" w:line="480" w:lineRule="auto"/>
        <w:jc w:val="center"/>
        <w:rPr>
          <w:rFonts w:ascii="Times New Roman" w:hAnsi="Times New Roman" w:cs="Verdana"/>
          <w:szCs w:val="26"/>
        </w:rPr>
      </w:pPr>
    </w:p>
    <w:p w:rsidR="00A2061A" w:rsidRDefault="00A2061A" w:rsidP="00A36E7D">
      <w:pPr>
        <w:widowControl w:val="0"/>
        <w:autoSpaceDE w:val="0"/>
        <w:autoSpaceDN w:val="0"/>
        <w:adjustRightInd w:val="0"/>
        <w:spacing w:after="320" w:line="360" w:lineRule="auto"/>
        <w:jc w:val="center"/>
        <w:rPr>
          <w:rFonts w:ascii="Times New Roman" w:hAnsi="Times New Roman" w:cs="Verdana"/>
          <w:szCs w:val="26"/>
        </w:rPr>
      </w:pPr>
      <w:r>
        <w:rPr>
          <w:rFonts w:ascii="Times New Roman" w:hAnsi="Times New Roman" w:cs="Verdana"/>
          <w:szCs w:val="26"/>
        </w:rPr>
        <w:t>Curriculum Management Plan</w:t>
      </w:r>
    </w:p>
    <w:p w:rsidR="00EB7C84" w:rsidRDefault="00A2061A" w:rsidP="00A36E7D">
      <w:pPr>
        <w:widowControl w:val="0"/>
        <w:autoSpaceDE w:val="0"/>
        <w:autoSpaceDN w:val="0"/>
        <w:adjustRightInd w:val="0"/>
        <w:spacing w:after="320" w:line="360" w:lineRule="auto"/>
        <w:jc w:val="center"/>
        <w:rPr>
          <w:rFonts w:ascii="Times New Roman" w:hAnsi="Times New Roman" w:cs="Verdana"/>
          <w:szCs w:val="26"/>
        </w:rPr>
      </w:pPr>
      <w:r>
        <w:rPr>
          <w:rFonts w:ascii="Times New Roman" w:hAnsi="Times New Roman" w:cs="Verdana"/>
          <w:szCs w:val="26"/>
        </w:rPr>
        <w:t>Graphic Design Curriculum</w:t>
      </w:r>
    </w:p>
    <w:p w:rsidR="00995559" w:rsidRDefault="00A2061A" w:rsidP="00995559">
      <w:pPr>
        <w:widowControl w:val="0"/>
        <w:autoSpaceDE w:val="0"/>
        <w:autoSpaceDN w:val="0"/>
        <w:adjustRightInd w:val="0"/>
        <w:spacing w:after="320" w:line="480" w:lineRule="auto"/>
        <w:jc w:val="center"/>
        <w:rPr>
          <w:rFonts w:ascii="Times New Roman" w:hAnsi="Times New Roman" w:cs="Verdana"/>
          <w:b/>
          <w:szCs w:val="26"/>
        </w:rPr>
      </w:pPr>
      <w:r w:rsidRPr="00A36E7D">
        <w:rPr>
          <w:rFonts w:ascii="Times New Roman" w:hAnsi="Times New Roman" w:cs="Verdana"/>
          <w:b/>
          <w:szCs w:val="26"/>
        </w:rPr>
        <w:t>Prepared by Sarah Minor</w:t>
      </w:r>
    </w:p>
    <w:p w:rsidR="00995559" w:rsidRPr="00D1436C" w:rsidRDefault="00995559" w:rsidP="00995559">
      <w:pPr>
        <w:spacing w:line="360" w:lineRule="auto"/>
        <w:rPr>
          <w:b/>
        </w:rPr>
      </w:pPr>
      <w:r>
        <w:rPr>
          <w:rFonts w:ascii="Times New Roman" w:hAnsi="Times New Roman" w:cs="Verdana"/>
          <w:b/>
          <w:szCs w:val="26"/>
        </w:rPr>
        <w:br w:type="page"/>
      </w:r>
      <w:r w:rsidRPr="00D1436C">
        <w:rPr>
          <w:b/>
        </w:rPr>
        <w:t>Table of Contents</w:t>
      </w:r>
    </w:p>
    <w:p w:rsidR="00995559" w:rsidRDefault="00995559" w:rsidP="00995559">
      <w:pPr>
        <w:spacing w:line="360" w:lineRule="auto"/>
      </w:pPr>
    </w:p>
    <w:p w:rsidR="00995559" w:rsidRPr="00D1436C" w:rsidRDefault="00995559" w:rsidP="00995559">
      <w:pPr>
        <w:pStyle w:val="ListParagraph"/>
        <w:numPr>
          <w:ilvl w:val="0"/>
          <w:numId w:val="2"/>
        </w:numPr>
        <w:spacing w:line="360" w:lineRule="auto"/>
        <w:rPr>
          <w:b/>
        </w:rPr>
      </w:pPr>
      <w:r w:rsidRPr="00D1436C">
        <w:rPr>
          <w:b/>
        </w:rPr>
        <w:t>Curriculum Management Plan – Graphic Design Course</w:t>
      </w:r>
    </w:p>
    <w:p w:rsidR="00995559" w:rsidRDefault="00995559" w:rsidP="00995559">
      <w:pPr>
        <w:pStyle w:val="ListParagraph"/>
        <w:numPr>
          <w:ilvl w:val="1"/>
          <w:numId w:val="2"/>
        </w:numPr>
        <w:spacing w:line="360" w:lineRule="auto"/>
      </w:pPr>
      <w:r>
        <w:t>Grade Level and Content Area for consideration</w:t>
      </w:r>
    </w:p>
    <w:p w:rsidR="00995559" w:rsidRDefault="00995559" w:rsidP="00995559">
      <w:pPr>
        <w:pStyle w:val="ListParagraph"/>
        <w:numPr>
          <w:ilvl w:val="1"/>
          <w:numId w:val="2"/>
        </w:numPr>
        <w:spacing w:line="360" w:lineRule="auto"/>
      </w:pPr>
      <w:r>
        <w:t>What is Graphic Design?</w:t>
      </w:r>
    </w:p>
    <w:p w:rsidR="00995559" w:rsidRDefault="00995559" w:rsidP="00995559">
      <w:pPr>
        <w:pStyle w:val="ListParagraph"/>
        <w:numPr>
          <w:ilvl w:val="1"/>
          <w:numId w:val="2"/>
        </w:numPr>
        <w:spacing w:line="360" w:lineRule="auto"/>
      </w:pPr>
      <w:r>
        <w:t>Design</w:t>
      </w:r>
    </w:p>
    <w:p w:rsidR="00995559" w:rsidRDefault="00995559" w:rsidP="00995559">
      <w:pPr>
        <w:pStyle w:val="ListParagraph"/>
        <w:numPr>
          <w:ilvl w:val="2"/>
          <w:numId w:val="2"/>
        </w:numPr>
        <w:spacing w:line="360" w:lineRule="auto"/>
      </w:pPr>
      <w:r>
        <w:t>Areas of learning</w:t>
      </w:r>
    </w:p>
    <w:p w:rsidR="00995559" w:rsidRDefault="00995559" w:rsidP="00995559">
      <w:pPr>
        <w:pStyle w:val="ListParagraph"/>
        <w:numPr>
          <w:ilvl w:val="2"/>
          <w:numId w:val="2"/>
        </w:numPr>
        <w:spacing w:line="360" w:lineRule="auto"/>
      </w:pPr>
      <w:r>
        <w:t>Population and staff requirement</w:t>
      </w:r>
    </w:p>
    <w:p w:rsidR="00995559" w:rsidRDefault="00995559" w:rsidP="00995559">
      <w:pPr>
        <w:pStyle w:val="ListParagraph"/>
        <w:numPr>
          <w:ilvl w:val="2"/>
          <w:numId w:val="2"/>
        </w:numPr>
        <w:spacing w:line="360" w:lineRule="auto"/>
      </w:pPr>
      <w:r>
        <w:t>Program concept and organization</w:t>
      </w:r>
    </w:p>
    <w:p w:rsidR="00995559" w:rsidRDefault="00995559" w:rsidP="00995559">
      <w:pPr>
        <w:pStyle w:val="ListParagraph"/>
        <w:numPr>
          <w:ilvl w:val="2"/>
          <w:numId w:val="2"/>
        </w:numPr>
        <w:spacing w:line="360" w:lineRule="auto"/>
      </w:pPr>
      <w:r>
        <w:t>Teaching strategies</w:t>
      </w:r>
    </w:p>
    <w:p w:rsidR="00995559" w:rsidRDefault="00995559" w:rsidP="00995559">
      <w:pPr>
        <w:pStyle w:val="ListParagraph"/>
        <w:numPr>
          <w:ilvl w:val="2"/>
          <w:numId w:val="2"/>
        </w:numPr>
        <w:spacing w:line="360" w:lineRule="auto"/>
      </w:pPr>
      <w:r>
        <w:t>Facilities</w:t>
      </w:r>
    </w:p>
    <w:p w:rsidR="00995559" w:rsidRDefault="00995559" w:rsidP="00995559">
      <w:pPr>
        <w:pStyle w:val="ListParagraph"/>
        <w:numPr>
          <w:ilvl w:val="1"/>
          <w:numId w:val="2"/>
        </w:numPr>
        <w:spacing w:line="360" w:lineRule="auto"/>
      </w:pPr>
      <w:r>
        <w:t>Analysis</w:t>
      </w:r>
    </w:p>
    <w:p w:rsidR="00995559" w:rsidRDefault="00995559" w:rsidP="00995559">
      <w:pPr>
        <w:pStyle w:val="ListParagraph"/>
        <w:numPr>
          <w:ilvl w:val="2"/>
          <w:numId w:val="2"/>
        </w:numPr>
        <w:spacing w:line="360" w:lineRule="auto"/>
      </w:pPr>
      <w:r>
        <w:t>Questions answered</w:t>
      </w:r>
    </w:p>
    <w:p w:rsidR="00995559" w:rsidRDefault="00995559" w:rsidP="00995559">
      <w:pPr>
        <w:pStyle w:val="ListParagraph"/>
        <w:numPr>
          <w:ilvl w:val="2"/>
          <w:numId w:val="2"/>
        </w:numPr>
        <w:spacing w:line="360" w:lineRule="auto"/>
      </w:pPr>
      <w:r>
        <w:t>GLEs covered</w:t>
      </w:r>
    </w:p>
    <w:p w:rsidR="00995559" w:rsidRDefault="00995559" w:rsidP="00995559">
      <w:pPr>
        <w:pStyle w:val="ListParagraph"/>
        <w:numPr>
          <w:ilvl w:val="1"/>
          <w:numId w:val="2"/>
        </w:numPr>
        <w:spacing w:line="360" w:lineRule="auto"/>
      </w:pPr>
      <w:r>
        <w:t>Implementation Artifacts</w:t>
      </w:r>
    </w:p>
    <w:p w:rsidR="00995559" w:rsidRDefault="00995559" w:rsidP="00995559">
      <w:pPr>
        <w:pStyle w:val="ListParagraph"/>
        <w:numPr>
          <w:ilvl w:val="2"/>
          <w:numId w:val="2"/>
        </w:numPr>
        <w:spacing w:line="360" w:lineRule="auto"/>
      </w:pPr>
      <w:r>
        <w:t>Apple Custom MacBook Lab Proposal</w:t>
      </w:r>
    </w:p>
    <w:p w:rsidR="00995559" w:rsidRDefault="00995559" w:rsidP="00995559">
      <w:pPr>
        <w:pStyle w:val="ListParagraph"/>
        <w:numPr>
          <w:ilvl w:val="2"/>
          <w:numId w:val="2"/>
        </w:numPr>
        <w:spacing w:line="360" w:lineRule="auto"/>
      </w:pPr>
      <w:r>
        <w:t>Adobe Creative Suite 4 Design Premium</w:t>
      </w:r>
    </w:p>
    <w:p w:rsidR="00995559" w:rsidRDefault="00995559" w:rsidP="00995559">
      <w:pPr>
        <w:pStyle w:val="ListParagraph"/>
        <w:numPr>
          <w:ilvl w:val="2"/>
          <w:numId w:val="2"/>
        </w:numPr>
        <w:spacing w:line="360" w:lineRule="auto"/>
      </w:pPr>
      <w:r>
        <w:t>Sample Lesson Plan – Corporate Identity Unit – Logo Design</w:t>
      </w:r>
    </w:p>
    <w:p w:rsidR="00995559" w:rsidRDefault="00995559" w:rsidP="00995559">
      <w:pPr>
        <w:pStyle w:val="ListParagraph"/>
        <w:numPr>
          <w:ilvl w:val="2"/>
          <w:numId w:val="2"/>
        </w:numPr>
        <w:spacing w:line="360" w:lineRule="auto"/>
      </w:pPr>
      <w:r>
        <w:t>Sample letter to local businesses</w:t>
      </w:r>
    </w:p>
    <w:p w:rsidR="00995559" w:rsidRDefault="00995559" w:rsidP="00995559">
      <w:pPr>
        <w:pStyle w:val="ListParagraph"/>
        <w:numPr>
          <w:ilvl w:val="2"/>
          <w:numId w:val="2"/>
        </w:numPr>
        <w:spacing w:line="360" w:lineRule="auto"/>
      </w:pPr>
      <w:r>
        <w:t>Essential Learning Outcomes for Graphic Design course</w:t>
      </w:r>
    </w:p>
    <w:p w:rsidR="00995559" w:rsidRDefault="00995559" w:rsidP="00995559">
      <w:pPr>
        <w:pStyle w:val="ListParagraph"/>
        <w:numPr>
          <w:ilvl w:val="2"/>
          <w:numId w:val="2"/>
        </w:numPr>
        <w:spacing w:line="360" w:lineRule="auto"/>
      </w:pPr>
      <w:r>
        <w:t>Pacing Guide for full year instruction</w:t>
      </w:r>
    </w:p>
    <w:p w:rsidR="00995559" w:rsidRDefault="00995559" w:rsidP="00995559">
      <w:pPr>
        <w:pStyle w:val="ListParagraph"/>
        <w:numPr>
          <w:ilvl w:val="1"/>
          <w:numId w:val="2"/>
        </w:numPr>
        <w:spacing w:line="360" w:lineRule="auto"/>
      </w:pPr>
      <w:r>
        <w:t>Evaluation</w:t>
      </w:r>
    </w:p>
    <w:p w:rsidR="00FB5BBB" w:rsidRDefault="00A2061A" w:rsidP="00995559">
      <w:pPr>
        <w:widowControl w:val="0"/>
        <w:autoSpaceDE w:val="0"/>
        <w:autoSpaceDN w:val="0"/>
        <w:adjustRightInd w:val="0"/>
        <w:spacing w:after="320" w:line="480" w:lineRule="auto"/>
        <w:jc w:val="center"/>
        <w:rPr>
          <w:rFonts w:ascii="Times New Roman" w:hAnsi="Times New Roman" w:cs="Verdana"/>
          <w:b/>
          <w:szCs w:val="26"/>
        </w:rPr>
      </w:pPr>
      <w:r w:rsidRPr="00A36E7D">
        <w:rPr>
          <w:rFonts w:ascii="Times New Roman" w:hAnsi="Times New Roman" w:cs="Verdana"/>
          <w:b/>
          <w:szCs w:val="26"/>
        </w:rPr>
        <w:br w:type="page"/>
      </w:r>
      <w:r w:rsidR="00FB5BBB">
        <w:rPr>
          <w:rFonts w:ascii="Times New Roman" w:hAnsi="Times New Roman" w:cs="Verdana"/>
          <w:b/>
          <w:szCs w:val="26"/>
        </w:rPr>
        <w:t>Curriculum Management Plan: Graphic Design Curriculum</w:t>
      </w:r>
    </w:p>
    <w:p w:rsidR="00DD3B4A" w:rsidRDefault="00DD3B4A" w:rsidP="00A36E7D">
      <w:pPr>
        <w:widowControl w:val="0"/>
        <w:autoSpaceDE w:val="0"/>
        <w:autoSpaceDN w:val="0"/>
        <w:adjustRightInd w:val="0"/>
        <w:spacing w:after="320" w:line="480" w:lineRule="auto"/>
        <w:rPr>
          <w:rFonts w:ascii="Times New Roman" w:hAnsi="Times New Roman" w:cs="Verdana"/>
          <w:b/>
          <w:szCs w:val="26"/>
        </w:rPr>
      </w:pPr>
      <w:r>
        <w:rPr>
          <w:rFonts w:ascii="Times New Roman" w:hAnsi="Times New Roman" w:cs="Verdana"/>
          <w:b/>
          <w:szCs w:val="26"/>
        </w:rPr>
        <w:t>Content Areas: Fine Arts, Practical Arts</w:t>
      </w:r>
    </w:p>
    <w:p w:rsidR="00DD3B4A" w:rsidRDefault="00DD3B4A" w:rsidP="00A36E7D">
      <w:pPr>
        <w:widowControl w:val="0"/>
        <w:autoSpaceDE w:val="0"/>
        <w:autoSpaceDN w:val="0"/>
        <w:adjustRightInd w:val="0"/>
        <w:spacing w:after="320" w:line="480" w:lineRule="auto"/>
        <w:rPr>
          <w:rFonts w:ascii="Times New Roman" w:hAnsi="Times New Roman" w:cs="Verdana"/>
          <w:b/>
          <w:szCs w:val="26"/>
        </w:rPr>
      </w:pPr>
      <w:r>
        <w:rPr>
          <w:rFonts w:ascii="Times New Roman" w:hAnsi="Times New Roman" w:cs="Verdana"/>
          <w:b/>
          <w:szCs w:val="26"/>
        </w:rPr>
        <w:t xml:space="preserve">Grade Level: Grades 11 and 12 </w:t>
      </w:r>
    </w:p>
    <w:p w:rsidR="00DD3B4A" w:rsidRDefault="00DD3B4A" w:rsidP="00A36E7D">
      <w:pPr>
        <w:widowControl w:val="0"/>
        <w:autoSpaceDE w:val="0"/>
        <w:autoSpaceDN w:val="0"/>
        <w:adjustRightInd w:val="0"/>
        <w:spacing w:after="320" w:line="480" w:lineRule="auto"/>
        <w:rPr>
          <w:rFonts w:ascii="Times New Roman" w:hAnsi="Times New Roman" w:cs="Verdana"/>
          <w:b/>
          <w:szCs w:val="26"/>
        </w:rPr>
      </w:pPr>
      <w:r>
        <w:rPr>
          <w:rFonts w:ascii="Times New Roman" w:hAnsi="Times New Roman" w:cs="Verdana"/>
          <w:b/>
          <w:szCs w:val="26"/>
        </w:rPr>
        <w:t xml:space="preserve">Pre-requisites: Art </w:t>
      </w:r>
      <w:proofErr w:type="gramStart"/>
      <w:r>
        <w:rPr>
          <w:rFonts w:ascii="Times New Roman" w:hAnsi="Times New Roman" w:cs="Verdana"/>
          <w:b/>
          <w:szCs w:val="26"/>
        </w:rPr>
        <w:t>I and Computer Skills</w:t>
      </w:r>
      <w:proofErr w:type="gramEnd"/>
    </w:p>
    <w:p w:rsidR="00A36E7D" w:rsidRPr="00A36E7D" w:rsidRDefault="00DD3B4A" w:rsidP="00A36E7D">
      <w:pPr>
        <w:widowControl w:val="0"/>
        <w:autoSpaceDE w:val="0"/>
        <w:autoSpaceDN w:val="0"/>
        <w:adjustRightInd w:val="0"/>
        <w:spacing w:after="320" w:line="480" w:lineRule="auto"/>
        <w:rPr>
          <w:rFonts w:ascii="Times New Roman" w:hAnsi="Times New Roman" w:cs="Verdana"/>
          <w:b/>
          <w:szCs w:val="26"/>
        </w:rPr>
      </w:pPr>
      <w:r>
        <w:rPr>
          <w:rFonts w:ascii="Times New Roman" w:hAnsi="Times New Roman" w:cs="Verdana"/>
          <w:b/>
          <w:szCs w:val="26"/>
        </w:rPr>
        <w:br w:type="page"/>
      </w:r>
      <w:r w:rsidR="00A36E7D" w:rsidRPr="00A36E7D">
        <w:rPr>
          <w:rFonts w:ascii="Times New Roman" w:hAnsi="Times New Roman" w:cs="Verdana"/>
          <w:b/>
          <w:szCs w:val="26"/>
        </w:rPr>
        <w:t>What is Graphic Design?</w:t>
      </w:r>
    </w:p>
    <w:p w:rsidR="00D7137D" w:rsidRDefault="00D7137D" w:rsidP="00A36E7D">
      <w:pPr>
        <w:widowControl w:val="0"/>
        <w:autoSpaceDE w:val="0"/>
        <w:autoSpaceDN w:val="0"/>
        <w:adjustRightInd w:val="0"/>
        <w:spacing w:after="320" w:line="480" w:lineRule="auto"/>
        <w:rPr>
          <w:rFonts w:ascii="Times New Roman" w:hAnsi="Times New Roman" w:cs="Verdana"/>
          <w:szCs w:val="26"/>
        </w:rPr>
      </w:pPr>
      <w:r>
        <w:rPr>
          <w:rFonts w:ascii="Times New Roman" w:hAnsi="Times New Roman" w:cs="Verdana"/>
          <w:szCs w:val="26"/>
        </w:rPr>
        <w:t>Graphic design</w:t>
      </w:r>
      <w:r w:rsidR="0098787C" w:rsidRPr="0098787C">
        <w:rPr>
          <w:rFonts w:ascii="Times New Roman" w:hAnsi="Times New Roman" w:cs="Verdana"/>
          <w:szCs w:val="26"/>
        </w:rPr>
        <w:t xml:space="preserve"> utilizes creativity and technology to communicate</w:t>
      </w:r>
      <w:r>
        <w:rPr>
          <w:rFonts w:ascii="Times New Roman" w:hAnsi="Times New Roman" w:cs="Verdana"/>
          <w:szCs w:val="26"/>
        </w:rPr>
        <w:t xml:space="preserve"> ideas or messages. Various products produced from this form of communication are print</w:t>
      </w:r>
      <w:r w:rsidR="0098787C" w:rsidRPr="0098787C">
        <w:rPr>
          <w:rFonts w:ascii="Times New Roman" w:hAnsi="Times New Roman" w:cs="Verdana"/>
          <w:szCs w:val="26"/>
        </w:rPr>
        <w:t xml:space="preserve"> materials, architectural signage and graphics, </w:t>
      </w:r>
      <w:r>
        <w:rPr>
          <w:rFonts w:ascii="Times New Roman" w:hAnsi="Times New Roman" w:cs="Verdana"/>
          <w:szCs w:val="26"/>
        </w:rPr>
        <w:t>commercial exhibits, product packaging and advertisements, corporate identity and stationary, and web design</w:t>
      </w:r>
      <w:r w:rsidR="0098787C" w:rsidRPr="0098787C">
        <w:rPr>
          <w:rFonts w:ascii="Times New Roman" w:hAnsi="Times New Roman" w:cs="Verdana"/>
          <w:szCs w:val="26"/>
        </w:rPr>
        <w:t xml:space="preserve">. </w:t>
      </w:r>
      <w:r>
        <w:rPr>
          <w:rFonts w:ascii="Times New Roman" w:hAnsi="Times New Roman" w:cs="Verdana"/>
          <w:szCs w:val="26"/>
        </w:rPr>
        <w:t>Graphic designers are skilled in the areas of visual communication and persuasive marketing.</w:t>
      </w:r>
      <w:r w:rsidR="0098787C" w:rsidRPr="0098787C">
        <w:rPr>
          <w:rFonts w:ascii="Times New Roman" w:hAnsi="Times New Roman" w:cs="Verdana"/>
          <w:szCs w:val="26"/>
        </w:rPr>
        <w:t xml:space="preserve"> </w:t>
      </w:r>
    </w:p>
    <w:p w:rsidR="00A36E7D" w:rsidRPr="00A36E7D" w:rsidRDefault="00F24266" w:rsidP="00A36E7D">
      <w:pPr>
        <w:widowControl w:val="0"/>
        <w:autoSpaceDE w:val="0"/>
        <w:autoSpaceDN w:val="0"/>
        <w:adjustRightInd w:val="0"/>
        <w:spacing w:after="320" w:line="480" w:lineRule="auto"/>
        <w:rPr>
          <w:rFonts w:ascii="Times New Roman" w:hAnsi="Times New Roman" w:cs="Verdana"/>
          <w:b/>
          <w:szCs w:val="26"/>
        </w:rPr>
      </w:pPr>
      <w:r>
        <w:rPr>
          <w:rFonts w:ascii="Times New Roman" w:hAnsi="Times New Roman" w:cs="Verdana"/>
          <w:b/>
          <w:szCs w:val="26"/>
        </w:rPr>
        <w:br w:type="page"/>
        <w:t>Design</w:t>
      </w:r>
      <w:r w:rsidR="00DD3B4A">
        <w:rPr>
          <w:rFonts w:ascii="Times New Roman" w:hAnsi="Times New Roman" w:cs="Verdana"/>
          <w:b/>
          <w:szCs w:val="26"/>
        </w:rPr>
        <w:t xml:space="preserve">: </w:t>
      </w:r>
      <w:r w:rsidR="00A36E7D" w:rsidRPr="00A36E7D">
        <w:rPr>
          <w:rFonts w:ascii="Times New Roman" w:hAnsi="Times New Roman" w:cs="Verdana"/>
          <w:b/>
          <w:szCs w:val="26"/>
        </w:rPr>
        <w:t>Graphic Design Curriculum</w:t>
      </w:r>
    </w:p>
    <w:p w:rsidR="00487439" w:rsidRPr="00487439" w:rsidRDefault="00487439" w:rsidP="00A36E7D">
      <w:pPr>
        <w:widowControl w:val="0"/>
        <w:autoSpaceDE w:val="0"/>
        <w:autoSpaceDN w:val="0"/>
        <w:adjustRightInd w:val="0"/>
        <w:spacing w:after="320" w:line="480" w:lineRule="auto"/>
        <w:rPr>
          <w:rFonts w:ascii="Times New Roman" w:hAnsi="Times New Roman" w:cs="Verdana"/>
          <w:b/>
          <w:szCs w:val="26"/>
        </w:rPr>
      </w:pPr>
      <w:r w:rsidRPr="00487439">
        <w:rPr>
          <w:rFonts w:ascii="Times New Roman" w:hAnsi="Times New Roman" w:cs="Verdana"/>
          <w:b/>
          <w:szCs w:val="26"/>
        </w:rPr>
        <w:t>Areas of learning</w:t>
      </w:r>
    </w:p>
    <w:p w:rsidR="003729C1" w:rsidRDefault="00D7137D" w:rsidP="00A36E7D">
      <w:pPr>
        <w:widowControl w:val="0"/>
        <w:autoSpaceDE w:val="0"/>
        <w:autoSpaceDN w:val="0"/>
        <w:adjustRightInd w:val="0"/>
        <w:spacing w:after="320" w:line="480" w:lineRule="auto"/>
        <w:rPr>
          <w:rFonts w:ascii="Times New Roman" w:hAnsi="Times New Roman" w:cs="Verdana"/>
          <w:szCs w:val="26"/>
        </w:rPr>
      </w:pPr>
      <w:r>
        <w:rPr>
          <w:rFonts w:ascii="Times New Roman" w:hAnsi="Times New Roman" w:cs="Verdana"/>
          <w:szCs w:val="26"/>
        </w:rPr>
        <w:t>This</w:t>
      </w:r>
      <w:r w:rsidR="0098787C" w:rsidRPr="0098787C">
        <w:rPr>
          <w:rFonts w:ascii="Times New Roman" w:hAnsi="Times New Roman" w:cs="Verdana"/>
          <w:szCs w:val="26"/>
        </w:rPr>
        <w:t xml:space="preserve"> Graphic Design </w:t>
      </w:r>
      <w:r>
        <w:rPr>
          <w:rFonts w:ascii="Times New Roman" w:hAnsi="Times New Roman" w:cs="Verdana"/>
          <w:szCs w:val="26"/>
        </w:rPr>
        <w:t>C</w:t>
      </w:r>
      <w:r w:rsidR="0098787C" w:rsidRPr="0098787C">
        <w:rPr>
          <w:rFonts w:ascii="Times New Roman" w:hAnsi="Times New Roman" w:cs="Verdana"/>
          <w:szCs w:val="26"/>
        </w:rPr>
        <w:t>urriculum is designed to provide s</w:t>
      </w:r>
      <w:r w:rsidR="00EB5F09">
        <w:rPr>
          <w:rFonts w:ascii="Times New Roman" w:hAnsi="Times New Roman" w:cs="Verdana"/>
          <w:szCs w:val="26"/>
        </w:rPr>
        <w:t xml:space="preserve">tudents with knowledge, </w:t>
      </w:r>
      <w:r w:rsidR="0098787C" w:rsidRPr="0098787C">
        <w:rPr>
          <w:rFonts w:ascii="Times New Roman" w:hAnsi="Times New Roman" w:cs="Verdana"/>
          <w:szCs w:val="26"/>
        </w:rPr>
        <w:t>skills</w:t>
      </w:r>
      <w:r w:rsidR="00872F5C">
        <w:rPr>
          <w:rFonts w:ascii="Times New Roman" w:hAnsi="Times New Roman" w:cs="Verdana"/>
          <w:szCs w:val="26"/>
        </w:rPr>
        <w:t xml:space="preserve"> and hands-on experience</w:t>
      </w:r>
      <w:r w:rsidR="0098787C" w:rsidRPr="0098787C">
        <w:rPr>
          <w:rFonts w:ascii="Times New Roman" w:hAnsi="Times New Roman" w:cs="Verdana"/>
          <w:szCs w:val="26"/>
        </w:rPr>
        <w:t xml:space="preserve"> necessary for employment in the graphic design </w:t>
      </w:r>
      <w:r w:rsidR="00872F5C">
        <w:rPr>
          <w:rFonts w:ascii="Times New Roman" w:hAnsi="Times New Roman" w:cs="Verdana"/>
          <w:szCs w:val="26"/>
        </w:rPr>
        <w:t>field.</w:t>
      </w:r>
      <w:r w:rsidR="0098787C" w:rsidRPr="0098787C">
        <w:rPr>
          <w:rFonts w:ascii="Times New Roman" w:hAnsi="Times New Roman" w:cs="Verdana"/>
          <w:szCs w:val="26"/>
        </w:rPr>
        <w:t xml:space="preserve"> </w:t>
      </w:r>
      <w:r w:rsidR="00872F5C">
        <w:rPr>
          <w:rFonts w:ascii="Times New Roman" w:hAnsi="Times New Roman" w:cs="Verdana"/>
          <w:szCs w:val="26"/>
        </w:rPr>
        <w:t>Students will gain</w:t>
      </w:r>
      <w:r w:rsidR="0098787C" w:rsidRPr="0098787C">
        <w:rPr>
          <w:rFonts w:ascii="Times New Roman" w:hAnsi="Times New Roman" w:cs="Verdana"/>
          <w:szCs w:val="26"/>
        </w:rPr>
        <w:t xml:space="preserve"> understanding of design, advertising, illustration, and digital and multimedia preparation of printed and electronic promotional materials.</w:t>
      </w:r>
      <w:r w:rsidR="00AC0A67">
        <w:rPr>
          <w:rFonts w:ascii="Times New Roman" w:hAnsi="Times New Roman" w:cs="Verdana"/>
          <w:szCs w:val="26"/>
        </w:rPr>
        <w:t xml:space="preserve"> </w:t>
      </w:r>
      <w:r w:rsidR="00AC0A67" w:rsidRPr="00AC0A67">
        <w:rPr>
          <w:rFonts w:ascii="Times New Roman" w:hAnsi="Times New Roman" w:cs="Verdana"/>
          <w:b/>
          <w:szCs w:val="26"/>
        </w:rPr>
        <w:t>(See GLEs covered)</w:t>
      </w:r>
    </w:p>
    <w:p w:rsidR="00487439" w:rsidRPr="00487439" w:rsidRDefault="00487439" w:rsidP="00A36E7D">
      <w:pPr>
        <w:widowControl w:val="0"/>
        <w:autoSpaceDE w:val="0"/>
        <w:autoSpaceDN w:val="0"/>
        <w:adjustRightInd w:val="0"/>
        <w:spacing w:after="320" w:line="480" w:lineRule="auto"/>
        <w:rPr>
          <w:rFonts w:ascii="Times New Roman" w:hAnsi="Times New Roman" w:cs="Verdana"/>
          <w:b/>
          <w:szCs w:val="26"/>
        </w:rPr>
      </w:pPr>
      <w:r w:rsidRPr="00487439">
        <w:rPr>
          <w:rFonts w:ascii="Times New Roman" w:hAnsi="Times New Roman" w:cs="Verdana"/>
          <w:b/>
          <w:szCs w:val="26"/>
        </w:rPr>
        <w:t>Population</w:t>
      </w:r>
      <w:r w:rsidR="00601A51">
        <w:rPr>
          <w:rFonts w:ascii="Times New Roman" w:hAnsi="Times New Roman" w:cs="Verdana"/>
          <w:b/>
          <w:szCs w:val="26"/>
        </w:rPr>
        <w:t xml:space="preserve"> &amp; Staff Requirement</w:t>
      </w:r>
    </w:p>
    <w:p w:rsidR="0098787C" w:rsidRPr="0098787C" w:rsidRDefault="003729C1" w:rsidP="00A36E7D">
      <w:pPr>
        <w:widowControl w:val="0"/>
        <w:autoSpaceDE w:val="0"/>
        <w:autoSpaceDN w:val="0"/>
        <w:adjustRightInd w:val="0"/>
        <w:spacing w:after="320" w:line="480" w:lineRule="auto"/>
        <w:rPr>
          <w:rFonts w:ascii="Times New Roman" w:hAnsi="Times New Roman" w:cs="Times"/>
          <w:szCs w:val="32"/>
        </w:rPr>
      </w:pPr>
      <w:r>
        <w:rPr>
          <w:rFonts w:ascii="Times New Roman" w:hAnsi="Times New Roman" w:cs="Verdana"/>
          <w:szCs w:val="26"/>
        </w:rPr>
        <w:t>The population for this course will be made up of 15-20 juniors and seniors who have completed the prerequisites and have expressed an interest in pursuing the graphic design field. Instruction will take place in the art classroom using a portable Macintosh laptop lab and traditional art supplies. Course time will be daily, 45-minute class periods.</w:t>
      </w:r>
      <w:r w:rsidR="00601A51">
        <w:rPr>
          <w:rFonts w:ascii="Times New Roman" w:hAnsi="Times New Roman" w:cs="Verdana"/>
          <w:szCs w:val="26"/>
        </w:rPr>
        <w:t xml:space="preserve"> One staff member will be required to teach this course but could easily be integrated with the business classes for an integrated curriculum and would then require two staff members.</w:t>
      </w:r>
    </w:p>
    <w:p w:rsidR="00487439" w:rsidRPr="00487439" w:rsidRDefault="00487439" w:rsidP="00A36E7D">
      <w:pPr>
        <w:widowControl w:val="0"/>
        <w:autoSpaceDE w:val="0"/>
        <w:autoSpaceDN w:val="0"/>
        <w:adjustRightInd w:val="0"/>
        <w:spacing w:after="320" w:line="480" w:lineRule="auto"/>
        <w:rPr>
          <w:rFonts w:ascii="Times New Roman" w:hAnsi="Times New Roman" w:cs="Verdana"/>
          <w:b/>
          <w:szCs w:val="26"/>
        </w:rPr>
      </w:pPr>
      <w:r w:rsidRPr="00487439">
        <w:rPr>
          <w:rFonts w:ascii="Times New Roman" w:hAnsi="Times New Roman" w:cs="Verdana"/>
          <w:b/>
          <w:szCs w:val="26"/>
        </w:rPr>
        <w:t>Program Concept</w:t>
      </w:r>
      <w:r w:rsidR="00601A51">
        <w:rPr>
          <w:rFonts w:ascii="Times New Roman" w:hAnsi="Times New Roman" w:cs="Verdana"/>
          <w:b/>
          <w:szCs w:val="26"/>
        </w:rPr>
        <w:t xml:space="preserve"> &amp; Organization</w:t>
      </w:r>
    </w:p>
    <w:p w:rsidR="0098787C" w:rsidRPr="0098787C" w:rsidRDefault="00872F5C" w:rsidP="00A36E7D">
      <w:pPr>
        <w:widowControl w:val="0"/>
        <w:autoSpaceDE w:val="0"/>
        <w:autoSpaceDN w:val="0"/>
        <w:adjustRightInd w:val="0"/>
        <w:spacing w:after="320" w:line="480" w:lineRule="auto"/>
        <w:rPr>
          <w:rFonts w:ascii="Times New Roman" w:hAnsi="Times New Roman" w:cs="Times"/>
          <w:szCs w:val="32"/>
        </w:rPr>
      </w:pPr>
      <w:r>
        <w:rPr>
          <w:rFonts w:ascii="Times New Roman" w:hAnsi="Times New Roman" w:cs="Verdana"/>
          <w:szCs w:val="26"/>
        </w:rPr>
        <w:t xml:space="preserve">The first semester of this course will focus on basic design skills involving layout, typography, </w:t>
      </w:r>
      <w:r w:rsidR="00AC0A67">
        <w:rPr>
          <w:rFonts w:ascii="Times New Roman" w:hAnsi="Times New Roman" w:cs="Verdana"/>
          <w:szCs w:val="26"/>
        </w:rPr>
        <w:t>and use</w:t>
      </w:r>
      <w:r>
        <w:rPr>
          <w:rFonts w:ascii="Times New Roman" w:hAnsi="Times New Roman" w:cs="Verdana"/>
          <w:szCs w:val="26"/>
        </w:rPr>
        <w:t xml:space="preserve"> of color, the printing process</w:t>
      </w:r>
      <w:r w:rsidR="004871F1">
        <w:rPr>
          <w:rFonts w:ascii="Times New Roman" w:hAnsi="Times New Roman" w:cs="Verdana"/>
          <w:szCs w:val="26"/>
        </w:rPr>
        <w:t>, and advertising. The students will work on several projects, which encompass all of these elements. Some of those projects are: logo design, brochure design, corporate identity package, t-shirt design, theatrical poster, and magazine ad design.</w:t>
      </w:r>
      <w:r w:rsidR="004B36F8">
        <w:rPr>
          <w:rFonts w:ascii="Times New Roman" w:hAnsi="Times New Roman" w:cs="Verdana"/>
          <w:szCs w:val="26"/>
        </w:rPr>
        <w:t xml:space="preserve"> In addition to these projects, students will also learn how to utilize technology in graphic design. Working on Macintosh platforms, students will learn how to navigate the system, organize files, scan artwork, and prepare files for multiples uses. Students will be introduced to three vital packages of software</w:t>
      </w:r>
      <w:r w:rsidR="00EB5F09">
        <w:rPr>
          <w:rFonts w:ascii="Times New Roman" w:hAnsi="Times New Roman" w:cs="Verdana"/>
          <w:szCs w:val="26"/>
        </w:rPr>
        <w:t xml:space="preserve"> in the graphic design industry</w:t>
      </w:r>
      <w:r w:rsidR="004B36F8">
        <w:rPr>
          <w:rFonts w:ascii="Times New Roman" w:hAnsi="Times New Roman" w:cs="Verdana"/>
          <w:szCs w:val="26"/>
        </w:rPr>
        <w:t>: Adobe Photoshop, Adobe Illustrator, and Adobe InDesign.</w:t>
      </w:r>
    </w:p>
    <w:p w:rsidR="00601A51" w:rsidRDefault="004B36F8" w:rsidP="00A36E7D">
      <w:pPr>
        <w:spacing w:line="480" w:lineRule="auto"/>
        <w:rPr>
          <w:rFonts w:ascii="Times New Roman" w:hAnsi="Times New Roman" w:cs="Verdana"/>
          <w:bCs/>
          <w:szCs w:val="26"/>
        </w:rPr>
      </w:pPr>
      <w:r>
        <w:rPr>
          <w:rFonts w:ascii="Times New Roman" w:hAnsi="Times New Roman" w:cs="Verdana"/>
          <w:bCs/>
          <w:szCs w:val="26"/>
        </w:rPr>
        <w:t xml:space="preserve">The second semester focuses on </w:t>
      </w:r>
      <w:r w:rsidR="005F3C7A">
        <w:rPr>
          <w:rFonts w:ascii="Times New Roman" w:hAnsi="Times New Roman" w:cs="Verdana"/>
          <w:bCs/>
          <w:szCs w:val="26"/>
        </w:rPr>
        <w:t>in</w:t>
      </w:r>
      <w:r w:rsidR="00EB5F09">
        <w:rPr>
          <w:rFonts w:ascii="Times New Roman" w:hAnsi="Times New Roman" w:cs="Verdana"/>
          <w:bCs/>
          <w:szCs w:val="26"/>
        </w:rPr>
        <w:t>-</w:t>
      </w:r>
      <w:r w:rsidR="005F3C7A">
        <w:rPr>
          <w:rFonts w:ascii="Times New Roman" w:hAnsi="Times New Roman" w:cs="Verdana"/>
          <w:bCs/>
          <w:szCs w:val="26"/>
        </w:rPr>
        <w:t xml:space="preserve">depth focus </w:t>
      </w:r>
      <w:r w:rsidR="00EB5F09">
        <w:rPr>
          <w:rFonts w:ascii="Times New Roman" w:hAnsi="Times New Roman" w:cs="Verdana"/>
          <w:bCs/>
          <w:szCs w:val="26"/>
        </w:rPr>
        <w:t>of</w:t>
      </w:r>
      <w:r w:rsidR="005F3C7A">
        <w:rPr>
          <w:rFonts w:ascii="Times New Roman" w:hAnsi="Times New Roman" w:cs="Verdana"/>
          <w:bCs/>
          <w:szCs w:val="26"/>
        </w:rPr>
        <w:t xml:space="preserve"> each of the packages of software introduced during the first semester. Aside from artistic ability, knowledge and skill regarding good design, and knowledge of the advertising and printing industries, </w:t>
      </w:r>
      <w:r w:rsidR="00EA31DF">
        <w:rPr>
          <w:rFonts w:ascii="Times New Roman" w:hAnsi="Times New Roman" w:cs="Verdana"/>
          <w:bCs/>
          <w:szCs w:val="26"/>
        </w:rPr>
        <w:t>students will also learn to collaborate with partners and clients, work within a client’s budget, and understand the details of a design job through the entire process.</w:t>
      </w:r>
    </w:p>
    <w:p w:rsidR="00601A51" w:rsidRDefault="00601A51" w:rsidP="00A36E7D">
      <w:pPr>
        <w:spacing w:line="480" w:lineRule="auto"/>
        <w:rPr>
          <w:rFonts w:ascii="Times New Roman" w:hAnsi="Times New Roman" w:cs="Verdana"/>
          <w:bCs/>
          <w:szCs w:val="26"/>
        </w:rPr>
      </w:pPr>
    </w:p>
    <w:p w:rsidR="00601A51" w:rsidRPr="00B45237" w:rsidRDefault="00601A51" w:rsidP="00A36E7D">
      <w:pPr>
        <w:spacing w:line="480" w:lineRule="auto"/>
        <w:rPr>
          <w:rFonts w:ascii="Times New Roman" w:hAnsi="Times New Roman" w:cs="Verdana"/>
          <w:b/>
          <w:bCs/>
          <w:szCs w:val="26"/>
        </w:rPr>
      </w:pPr>
      <w:r w:rsidRPr="00B45237">
        <w:rPr>
          <w:rFonts w:ascii="Times New Roman" w:hAnsi="Times New Roman" w:cs="Verdana"/>
          <w:b/>
          <w:bCs/>
          <w:szCs w:val="26"/>
        </w:rPr>
        <w:t>Teaching strategies</w:t>
      </w:r>
    </w:p>
    <w:p w:rsidR="00B45237" w:rsidRDefault="00601A51" w:rsidP="00A36E7D">
      <w:pPr>
        <w:spacing w:line="480" w:lineRule="auto"/>
        <w:rPr>
          <w:rFonts w:ascii="Times New Roman" w:hAnsi="Times New Roman" w:cs="Verdana"/>
          <w:bCs/>
          <w:szCs w:val="26"/>
        </w:rPr>
      </w:pPr>
      <w:r>
        <w:rPr>
          <w:rFonts w:ascii="Times New Roman" w:hAnsi="Times New Roman" w:cs="Verdana"/>
          <w:bCs/>
          <w:szCs w:val="26"/>
        </w:rPr>
        <w:t xml:space="preserve">This course will require multiple teaching strategies. </w:t>
      </w:r>
      <w:r w:rsidR="001725CE">
        <w:rPr>
          <w:rFonts w:ascii="Times New Roman" w:hAnsi="Times New Roman" w:cs="Verdana"/>
          <w:bCs/>
          <w:szCs w:val="26"/>
        </w:rPr>
        <w:t xml:space="preserve">Individual instruction, modeling, use of graphs for budgeting, group collaboration, </w:t>
      </w:r>
      <w:r w:rsidR="00981ACD">
        <w:rPr>
          <w:rFonts w:ascii="Times New Roman" w:hAnsi="Times New Roman" w:cs="Verdana"/>
          <w:bCs/>
          <w:szCs w:val="26"/>
        </w:rPr>
        <w:t xml:space="preserve">research, demographic study, field trips, and collaboration with local businesses as clients. </w:t>
      </w:r>
    </w:p>
    <w:p w:rsidR="00B45237" w:rsidRDefault="00B45237" w:rsidP="00A36E7D">
      <w:pPr>
        <w:spacing w:line="480" w:lineRule="auto"/>
        <w:rPr>
          <w:rFonts w:ascii="Times New Roman" w:hAnsi="Times New Roman" w:cs="Verdana"/>
          <w:bCs/>
          <w:szCs w:val="26"/>
        </w:rPr>
      </w:pPr>
    </w:p>
    <w:p w:rsidR="00B45237" w:rsidRPr="00533D4F" w:rsidRDefault="00B45237" w:rsidP="00A36E7D">
      <w:pPr>
        <w:spacing w:line="480" w:lineRule="auto"/>
        <w:rPr>
          <w:rFonts w:ascii="Times New Roman" w:hAnsi="Times New Roman" w:cs="Verdana"/>
          <w:b/>
          <w:bCs/>
          <w:szCs w:val="26"/>
        </w:rPr>
      </w:pPr>
      <w:r w:rsidRPr="00533D4F">
        <w:rPr>
          <w:rFonts w:ascii="Times New Roman" w:hAnsi="Times New Roman" w:cs="Verdana"/>
          <w:b/>
          <w:bCs/>
          <w:szCs w:val="26"/>
        </w:rPr>
        <w:t>Facilities</w:t>
      </w:r>
    </w:p>
    <w:p w:rsidR="007C050F" w:rsidRDefault="00B45237" w:rsidP="00A36E7D">
      <w:pPr>
        <w:spacing w:line="480" w:lineRule="auto"/>
        <w:rPr>
          <w:rFonts w:ascii="Times New Roman" w:hAnsi="Times New Roman" w:cs="Helvetica"/>
          <w:b/>
          <w:szCs w:val="16"/>
        </w:rPr>
      </w:pPr>
      <w:r>
        <w:rPr>
          <w:rFonts w:ascii="Times New Roman" w:hAnsi="Times New Roman" w:cs="Verdana"/>
          <w:bCs/>
          <w:szCs w:val="26"/>
        </w:rPr>
        <w:t xml:space="preserve">The building facilities needed for this coursework will include the use of the art classroom and the library. Hands-on computer work will utilize a portable Mac lab. This lab includes: </w:t>
      </w:r>
      <w:r w:rsidR="0099578C">
        <w:rPr>
          <w:rFonts w:ascii="Times New Roman" w:hAnsi="Times New Roman" w:cs="Verdana"/>
          <w:bCs/>
          <w:szCs w:val="26"/>
        </w:rPr>
        <w:t>20</w:t>
      </w:r>
      <w:r w:rsidR="007F2F31">
        <w:rPr>
          <w:rFonts w:ascii="Times New Roman" w:hAnsi="Times New Roman" w:cs="Verdana"/>
          <w:bCs/>
          <w:szCs w:val="26"/>
        </w:rPr>
        <w:t xml:space="preserve"> -</w:t>
      </w:r>
      <w:r w:rsidR="0099578C">
        <w:rPr>
          <w:rFonts w:ascii="Times New Roman" w:hAnsi="Times New Roman" w:cs="Verdana"/>
          <w:bCs/>
          <w:szCs w:val="26"/>
        </w:rPr>
        <w:t xml:space="preserve"> </w:t>
      </w:r>
      <w:r w:rsidR="007F2F31" w:rsidRPr="007F2F31">
        <w:rPr>
          <w:rFonts w:ascii="Times New Roman" w:hAnsi="Times New Roman" w:cs="Helvetica"/>
          <w:szCs w:val="16"/>
        </w:rPr>
        <w:t xml:space="preserve">White/13.3" TFT/2.13GHz </w:t>
      </w:r>
      <w:r w:rsidR="007F2F31">
        <w:rPr>
          <w:rFonts w:ascii="Times New Roman" w:hAnsi="Times New Roman" w:cs="Helvetica"/>
          <w:szCs w:val="16"/>
        </w:rPr>
        <w:t xml:space="preserve">Intel Core 2 Duo/2GB DDR2/160GB MacBooks, a Bretford Mobility cart, Microsoft Office 2008 open license, necessary cables, AppleCare protection plan, and an HP Color LaserJet printer. </w:t>
      </w:r>
      <w:r w:rsidR="009870D3" w:rsidRPr="00533D4F">
        <w:rPr>
          <w:rFonts w:ascii="Times New Roman" w:hAnsi="Times New Roman" w:cs="Helvetica"/>
          <w:b/>
          <w:szCs w:val="16"/>
        </w:rPr>
        <w:t>(See Apple Custom MadBook Lab Proposal)</w:t>
      </w:r>
      <w:r w:rsidR="009870D3">
        <w:rPr>
          <w:rFonts w:ascii="Times New Roman" w:hAnsi="Times New Roman" w:cs="Helvetica"/>
          <w:szCs w:val="16"/>
        </w:rPr>
        <w:t xml:space="preserve"> </w:t>
      </w:r>
      <w:r w:rsidR="007F2F31">
        <w:rPr>
          <w:rFonts w:ascii="Times New Roman" w:hAnsi="Times New Roman" w:cs="Helvetica"/>
          <w:szCs w:val="16"/>
        </w:rPr>
        <w:t xml:space="preserve">Additional software licenses needed are: </w:t>
      </w:r>
      <w:r w:rsidR="009870D3">
        <w:rPr>
          <w:rFonts w:ascii="Times New Roman" w:hAnsi="Times New Roman" w:cs="Helvetica"/>
          <w:szCs w:val="16"/>
        </w:rPr>
        <w:t xml:space="preserve">Adobe Creative Suite 4 for Education, which includes </w:t>
      </w:r>
      <w:r w:rsidR="007F2F31">
        <w:rPr>
          <w:rFonts w:ascii="Times New Roman" w:hAnsi="Times New Roman" w:cs="Helvetica"/>
          <w:szCs w:val="16"/>
        </w:rPr>
        <w:t>Adobe Photoshop, Adobe Illustrator, and Adobe InDesign.</w:t>
      </w:r>
      <w:r w:rsidR="009870D3">
        <w:rPr>
          <w:rFonts w:ascii="Times New Roman" w:hAnsi="Times New Roman" w:cs="Helvetica"/>
          <w:szCs w:val="16"/>
        </w:rPr>
        <w:t xml:space="preserve"> </w:t>
      </w:r>
      <w:r w:rsidR="009870D3" w:rsidRPr="00533D4F">
        <w:rPr>
          <w:rFonts w:ascii="Times New Roman" w:hAnsi="Times New Roman" w:cs="Helvetica"/>
          <w:b/>
          <w:szCs w:val="16"/>
        </w:rPr>
        <w:t xml:space="preserve">(See Adobe Creative Suite 4 </w:t>
      </w:r>
      <w:r w:rsidR="008F71ED" w:rsidRPr="00533D4F">
        <w:rPr>
          <w:rFonts w:ascii="Times New Roman" w:hAnsi="Times New Roman" w:cs="Helvetica"/>
          <w:b/>
          <w:szCs w:val="16"/>
        </w:rPr>
        <w:t>specifications)</w:t>
      </w:r>
    </w:p>
    <w:p w:rsidR="007C050F" w:rsidRDefault="007C050F" w:rsidP="00A36E7D">
      <w:pPr>
        <w:spacing w:line="480" w:lineRule="auto"/>
        <w:rPr>
          <w:rFonts w:ascii="Times New Roman" w:hAnsi="Times New Roman" w:cs="Helvetica"/>
          <w:b/>
          <w:szCs w:val="16"/>
        </w:rPr>
      </w:pPr>
      <w:r>
        <w:rPr>
          <w:rFonts w:ascii="Times New Roman" w:hAnsi="Times New Roman" w:cs="Helvetica"/>
          <w:b/>
          <w:szCs w:val="16"/>
        </w:rPr>
        <w:t>Analysis</w:t>
      </w:r>
    </w:p>
    <w:p w:rsidR="007C050F" w:rsidRDefault="007C050F" w:rsidP="00A36E7D">
      <w:pPr>
        <w:spacing w:line="480" w:lineRule="auto"/>
        <w:rPr>
          <w:rFonts w:ascii="Times New Roman" w:hAnsi="Times New Roman" w:cs="Helvetica"/>
          <w:b/>
          <w:szCs w:val="16"/>
        </w:rPr>
      </w:pPr>
      <w:r>
        <w:rPr>
          <w:rFonts w:ascii="Times New Roman" w:hAnsi="Times New Roman" w:cs="Helvetica"/>
          <w:b/>
          <w:szCs w:val="16"/>
        </w:rPr>
        <w:t>This curriculum analysis answers the following questions:</w:t>
      </w:r>
    </w:p>
    <w:p w:rsidR="007C050F" w:rsidRPr="007904D9" w:rsidRDefault="007C050F" w:rsidP="007904D9">
      <w:pPr>
        <w:pStyle w:val="ListParagraph"/>
        <w:numPr>
          <w:ilvl w:val="0"/>
          <w:numId w:val="1"/>
        </w:numPr>
        <w:spacing w:line="480" w:lineRule="auto"/>
        <w:rPr>
          <w:rFonts w:ascii="Times New Roman" w:hAnsi="Times New Roman" w:cs="Helvetica"/>
          <w:szCs w:val="16"/>
        </w:rPr>
      </w:pPr>
      <w:r w:rsidRPr="007904D9">
        <w:rPr>
          <w:rFonts w:ascii="Times New Roman" w:hAnsi="Times New Roman" w:cs="Helvetica"/>
          <w:szCs w:val="16"/>
        </w:rPr>
        <w:t>Are the goals realistic?</w:t>
      </w:r>
    </w:p>
    <w:p w:rsidR="007C050F" w:rsidRPr="007904D9" w:rsidRDefault="007C050F" w:rsidP="007904D9">
      <w:pPr>
        <w:pStyle w:val="ListParagraph"/>
        <w:numPr>
          <w:ilvl w:val="0"/>
          <w:numId w:val="1"/>
        </w:numPr>
        <w:spacing w:line="480" w:lineRule="auto"/>
        <w:rPr>
          <w:rFonts w:ascii="Times New Roman" w:hAnsi="Times New Roman" w:cs="Verdana"/>
          <w:bCs/>
          <w:szCs w:val="26"/>
        </w:rPr>
      </w:pPr>
      <w:r w:rsidRPr="007904D9">
        <w:rPr>
          <w:rFonts w:ascii="Times New Roman" w:hAnsi="Times New Roman" w:cs="Verdana"/>
          <w:bCs/>
          <w:szCs w:val="26"/>
        </w:rPr>
        <w:t>Are the goals specific?</w:t>
      </w:r>
    </w:p>
    <w:p w:rsidR="007C050F" w:rsidRPr="007904D9" w:rsidRDefault="007C050F" w:rsidP="007904D9">
      <w:pPr>
        <w:pStyle w:val="ListParagraph"/>
        <w:numPr>
          <w:ilvl w:val="0"/>
          <w:numId w:val="1"/>
        </w:numPr>
        <w:spacing w:line="480" w:lineRule="auto"/>
        <w:rPr>
          <w:rFonts w:ascii="Times New Roman" w:hAnsi="Times New Roman" w:cs="Verdana"/>
          <w:bCs/>
          <w:szCs w:val="26"/>
        </w:rPr>
      </w:pPr>
      <w:r w:rsidRPr="007904D9">
        <w:rPr>
          <w:rFonts w:ascii="Times New Roman" w:hAnsi="Times New Roman" w:cs="Verdana"/>
          <w:bCs/>
          <w:szCs w:val="26"/>
        </w:rPr>
        <w:t>Are the goals related to performance?</w:t>
      </w:r>
    </w:p>
    <w:p w:rsidR="007C050F" w:rsidRPr="007904D9" w:rsidRDefault="007C050F" w:rsidP="007904D9">
      <w:pPr>
        <w:pStyle w:val="ListParagraph"/>
        <w:numPr>
          <w:ilvl w:val="0"/>
          <w:numId w:val="1"/>
        </w:numPr>
        <w:spacing w:line="480" w:lineRule="auto"/>
        <w:rPr>
          <w:rFonts w:ascii="Times New Roman" w:hAnsi="Times New Roman" w:cs="Verdana"/>
          <w:bCs/>
          <w:szCs w:val="26"/>
        </w:rPr>
      </w:pPr>
      <w:r w:rsidRPr="007904D9">
        <w:rPr>
          <w:rFonts w:ascii="Times New Roman" w:hAnsi="Times New Roman" w:cs="Verdana"/>
          <w:bCs/>
          <w:szCs w:val="26"/>
        </w:rPr>
        <w:t>Are the goals suggestive of involvement?</w:t>
      </w:r>
    </w:p>
    <w:p w:rsidR="00C967BC" w:rsidRPr="007904D9" w:rsidRDefault="007C050F" w:rsidP="007904D9">
      <w:pPr>
        <w:pStyle w:val="ListParagraph"/>
        <w:numPr>
          <w:ilvl w:val="0"/>
          <w:numId w:val="1"/>
        </w:numPr>
        <w:spacing w:line="480" w:lineRule="auto"/>
        <w:rPr>
          <w:rFonts w:ascii="Times New Roman" w:hAnsi="Times New Roman" w:cs="Verdana"/>
          <w:bCs/>
          <w:szCs w:val="26"/>
        </w:rPr>
      </w:pPr>
      <w:r w:rsidRPr="007904D9">
        <w:rPr>
          <w:rFonts w:ascii="Times New Roman" w:hAnsi="Times New Roman" w:cs="Verdana"/>
          <w:bCs/>
          <w:szCs w:val="26"/>
        </w:rPr>
        <w:t>Are the goals observable?</w:t>
      </w:r>
    </w:p>
    <w:p w:rsidR="00F24266" w:rsidRDefault="00C35B73" w:rsidP="00A36E7D">
      <w:pPr>
        <w:spacing w:line="480" w:lineRule="auto"/>
        <w:rPr>
          <w:rFonts w:ascii="Times New Roman" w:hAnsi="Times New Roman" w:cs="Verdana"/>
          <w:bCs/>
          <w:szCs w:val="26"/>
        </w:rPr>
      </w:pPr>
      <w:r>
        <w:rPr>
          <w:rFonts w:ascii="Times New Roman" w:hAnsi="Times New Roman" w:cs="Verdana"/>
          <w:bCs/>
          <w:szCs w:val="26"/>
        </w:rPr>
        <w:t>The main goal of this graphic design curriculum is for students to achieve understanding and mastery of the elements of good design, proper and meaningful use of color, 2 and 3 dimensional design, the printing process, working with clients to achieve success, and to gain an understanding of practical application of the visual arts. Mastery of these skills and practice in working with clients and within budget constraints will prove critical and beneficial in the employable capabilities of the students upon completion of this course.</w:t>
      </w:r>
    </w:p>
    <w:p w:rsidR="00C35B73" w:rsidRDefault="00C35B73" w:rsidP="00A36E7D">
      <w:pPr>
        <w:spacing w:line="480" w:lineRule="auto"/>
        <w:rPr>
          <w:rFonts w:ascii="Times New Roman" w:hAnsi="Times New Roman" w:cs="Verdana"/>
          <w:bCs/>
          <w:szCs w:val="26"/>
        </w:rPr>
      </w:pPr>
    </w:p>
    <w:p w:rsidR="000B67CF" w:rsidRPr="000B67CF" w:rsidRDefault="000B67CF" w:rsidP="00A36E7D">
      <w:pPr>
        <w:spacing w:line="480" w:lineRule="auto"/>
        <w:rPr>
          <w:rFonts w:ascii="Times New Roman" w:hAnsi="Times New Roman" w:cs="Verdana"/>
          <w:b/>
          <w:bCs/>
          <w:szCs w:val="26"/>
        </w:rPr>
      </w:pPr>
      <w:r w:rsidRPr="000B67CF">
        <w:rPr>
          <w:rFonts w:ascii="Times New Roman" w:hAnsi="Times New Roman" w:cs="Verdana"/>
          <w:b/>
          <w:bCs/>
          <w:szCs w:val="26"/>
        </w:rPr>
        <w:t>Missouri Grade Level Expectations</w:t>
      </w:r>
      <w:r w:rsidR="007904D9">
        <w:rPr>
          <w:rFonts w:ascii="Times New Roman" w:hAnsi="Times New Roman" w:cs="Verdana"/>
          <w:b/>
          <w:bCs/>
          <w:szCs w:val="26"/>
        </w:rPr>
        <w:t xml:space="preserve"> (GLE’s)</w:t>
      </w:r>
    </w:p>
    <w:p w:rsidR="000C5EE9" w:rsidRDefault="001457F0" w:rsidP="00A36E7D">
      <w:pPr>
        <w:spacing w:line="480" w:lineRule="auto"/>
        <w:rPr>
          <w:rFonts w:ascii="Times New Roman" w:hAnsi="Times New Roman" w:cs="Verdana"/>
          <w:bCs/>
          <w:szCs w:val="26"/>
        </w:rPr>
      </w:pPr>
      <w:r>
        <w:rPr>
          <w:rFonts w:ascii="Times New Roman" w:hAnsi="Times New Roman" w:cs="Verdana"/>
          <w:bCs/>
          <w:szCs w:val="26"/>
        </w:rPr>
        <w:t>Students will apply drawing and painting techniques, with experimentation and risk taking in an informed manner. (MOGLE I.1.A.HS4, MOGLE I.1.B.HS4)</w:t>
      </w:r>
      <w:r w:rsidR="004A441F">
        <w:rPr>
          <w:rFonts w:ascii="Times New Roman" w:hAnsi="Times New Roman" w:cs="Verdana"/>
          <w:bCs/>
          <w:szCs w:val="26"/>
        </w:rPr>
        <w:t xml:space="preserve"> Students will utilize technology and digital media techniques with experimentation and risk taking in an informed manner. (MOGLE I.1.C.HS4) </w:t>
      </w:r>
      <w:r w:rsidR="000B67CF">
        <w:rPr>
          <w:rFonts w:ascii="Times New Roman" w:hAnsi="Times New Roman" w:cs="Verdana"/>
          <w:bCs/>
          <w:szCs w:val="26"/>
        </w:rPr>
        <w:t xml:space="preserve">Students will communicate ideas and product messages through the implementation of their artistic design skills. (MOGLE I.3.B.HS4) </w:t>
      </w:r>
      <w:r>
        <w:rPr>
          <w:rFonts w:ascii="Times New Roman" w:hAnsi="Times New Roman" w:cs="Verdana"/>
          <w:bCs/>
          <w:szCs w:val="26"/>
        </w:rPr>
        <w:t xml:space="preserve"> </w:t>
      </w:r>
      <w:r w:rsidR="000B67CF">
        <w:rPr>
          <w:rFonts w:ascii="Times New Roman" w:hAnsi="Times New Roman" w:cs="Verdana"/>
          <w:bCs/>
          <w:szCs w:val="26"/>
        </w:rPr>
        <w:t xml:space="preserve">Students will communicate ideas through a series of themed artworks or ads that use an inventive approach. (MOGLE I.3.C.HS4) Students will understand and use each of the seven elements of design in each assignment. These elements are: Line, Shape, Form, Texture, Color, Value, and Space. (MOGLE II.1.A.B.C.D.E.F.G.HS4) Students will understand and use each of the seven principles of design in each assignment. These principles are: Balance, Emphasis, Contrast, Rhythm, Repetition, </w:t>
      </w:r>
      <w:r w:rsidR="00570C82">
        <w:rPr>
          <w:rFonts w:ascii="Times New Roman" w:hAnsi="Times New Roman" w:cs="Verdana"/>
          <w:bCs/>
          <w:szCs w:val="26"/>
        </w:rPr>
        <w:t xml:space="preserve">Unity, and Proportion. (MOGLE II.2.A.B.C.D.E.F.HS4) </w:t>
      </w:r>
      <w:r w:rsidR="000C5EE9">
        <w:rPr>
          <w:rFonts w:ascii="Times New Roman" w:hAnsi="Times New Roman" w:cs="Verdana"/>
          <w:bCs/>
          <w:szCs w:val="26"/>
        </w:rPr>
        <w:t>Students will analyze, evaluate, and critique their own as well as others’ work to gain a better understanding of design</w:t>
      </w:r>
      <w:r w:rsidR="009A288A">
        <w:rPr>
          <w:rFonts w:ascii="Times New Roman" w:hAnsi="Times New Roman" w:cs="Verdana"/>
          <w:bCs/>
          <w:szCs w:val="26"/>
        </w:rPr>
        <w:t>ing in an informed and educated</w:t>
      </w:r>
      <w:r w:rsidR="000C5EE9">
        <w:rPr>
          <w:rFonts w:ascii="Times New Roman" w:hAnsi="Times New Roman" w:cs="Verdana"/>
          <w:bCs/>
          <w:szCs w:val="26"/>
        </w:rPr>
        <w:t xml:space="preserve"> manner. (MOGLE III.2.A.HS4) </w:t>
      </w:r>
    </w:p>
    <w:p w:rsidR="000C5EE9" w:rsidRDefault="000C5EE9" w:rsidP="00A36E7D">
      <w:pPr>
        <w:spacing w:line="480" w:lineRule="auto"/>
        <w:rPr>
          <w:rFonts w:ascii="Times New Roman" w:hAnsi="Times New Roman" w:cs="Verdana"/>
          <w:bCs/>
          <w:szCs w:val="26"/>
        </w:rPr>
      </w:pPr>
    </w:p>
    <w:p w:rsidR="00AC0A67" w:rsidRDefault="0010314C" w:rsidP="00A36E7D">
      <w:pPr>
        <w:spacing w:line="480" w:lineRule="auto"/>
        <w:rPr>
          <w:rFonts w:ascii="Times New Roman" w:hAnsi="Times New Roman" w:cs="Verdana"/>
          <w:bCs/>
          <w:szCs w:val="26"/>
        </w:rPr>
      </w:pPr>
      <w:r>
        <w:rPr>
          <w:rFonts w:ascii="Times New Roman" w:hAnsi="Times New Roman" w:cs="Verdana"/>
          <w:bCs/>
          <w:szCs w:val="26"/>
        </w:rPr>
        <w:t>In order to achieve these specific goals, lessons and projects such as</w:t>
      </w:r>
      <w:proofErr w:type="gramStart"/>
      <w:r>
        <w:rPr>
          <w:rFonts w:ascii="Times New Roman" w:hAnsi="Times New Roman" w:cs="Verdana"/>
          <w:bCs/>
          <w:szCs w:val="26"/>
        </w:rPr>
        <w:t>;</w:t>
      </w:r>
      <w:proofErr w:type="gramEnd"/>
      <w:r>
        <w:rPr>
          <w:rFonts w:ascii="Times New Roman" w:hAnsi="Times New Roman" w:cs="Verdana"/>
          <w:bCs/>
          <w:szCs w:val="26"/>
        </w:rPr>
        <w:t xml:space="preserve"> </w:t>
      </w:r>
      <w:r w:rsidR="00F50DAB">
        <w:rPr>
          <w:rFonts w:ascii="Times New Roman" w:hAnsi="Times New Roman" w:cs="Verdana"/>
          <w:bCs/>
          <w:szCs w:val="26"/>
        </w:rPr>
        <w:t xml:space="preserve">meeting with clients, determining needs, research and writing, developing campaigns, and presenting finished products will be expected. Design projects such as; logos, brochures, corporate stationary, point-of-sale materials, direct-mail pieces, posters, t-shirts, etc., will be the end product of all preliminary work. </w:t>
      </w:r>
    </w:p>
    <w:p w:rsidR="00AC0A67" w:rsidRDefault="00AC0A67" w:rsidP="00A36E7D">
      <w:pPr>
        <w:spacing w:line="480" w:lineRule="auto"/>
        <w:rPr>
          <w:rFonts w:ascii="Times New Roman" w:hAnsi="Times New Roman" w:cs="Verdana"/>
          <w:bCs/>
          <w:szCs w:val="26"/>
        </w:rPr>
      </w:pPr>
    </w:p>
    <w:p w:rsidR="002F4FB6" w:rsidRDefault="00AC0A67" w:rsidP="00A36E7D">
      <w:pPr>
        <w:spacing w:line="480" w:lineRule="auto"/>
        <w:rPr>
          <w:rFonts w:ascii="Times New Roman" w:hAnsi="Times New Roman" w:cs="Verdana"/>
          <w:bCs/>
          <w:szCs w:val="26"/>
        </w:rPr>
      </w:pPr>
      <w:r>
        <w:rPr>
          <w:rFonts w:ascii="Times New Roman" w:hAnsi="Times New Roman" w:cs="Verdana"/>
          <w:bCs/>
          <w:szCs w:val="26"/>
        </w:rPr>
        <w:t>In order to achieve mastery and success in these projects and course of study; students will be expected to work as a team, collaborate with others, communicate with instructor and business owners, present and verbalize ideas and products, work independently on ideas and be creative. Observing these activities and the progress each student makes will be a constant formative assessment. Final presentations, writing, and projects will be the summative assessment of each unit.</w:t>
      </w:r>
    </w:p>
    <w:p w:rsidR="002F4FB6" w:rsidRPr="00BA0BC6" w:rsidRDefault="002F4FB6" w:rsidP="00A36E7D">
      <w:pPr>
        <w:spacing w:line="480" w:lineRule="auto"/>
        <w:rPr>
          <w:rFonts w:ascii="Times New Roman" w:hAnsi="Times New Roman" w:cs="Verdana"/>
          <w:b/>
          <w:bCs/>
          <w:szCs w:val="26"/>
        </w:rPr>
      </w:pPr>
      <w:r>
        <w:rPr>
          <w:rFonts w:ascii="Times New Roman" w:hAnsi="Times New Roman" w:cs="Verdana"/>
          <w:bCs/>
          <w:szCs w:val="26"/>
        </w:rPr>
        <w:br w:type="page"/>
      </w:r>
      <w:r w:rsidRPr="00BA0BC6">
        <w:rPr>
          <w:rFonts w:ascii="Times New Roman" w:hAnsi="Times New Roman" w:cs="Verdana"/>
          <w:b/>
          <w:bCs/>
          <w:szCs w:val="26"/>
        </w:rPr>
        <w:t>Evaluation</w:t>
      </w:r>
    </w:p>
    <w:p w:rsidR="00FA4AC2" w:rsidRDefault="00FA4AC2" w:rsidP="00A36E7D">
      <w:pPr>
        <w:spacing w:line="480" w:lineRule="auto"/>
        <w:rPr>
          <w:rFonts w:ascii="Times New Roman" w:hAnsi="Times New Roman" w:cs="Verdana"/>
          <w:bCs/>
          <w:szCs w:val="26"/>
        </w:rPr>
      </w:pPr>
      <w:r>
        <w:rPr>
          <w:rFonts w:ascii="Times New Roman" w:hAnsi="Times New Roman" w:cs="Verdana"/>
          <w:bCs/>
          <w:szCs w:val="26"/>
        </w:rPr>
        <w:t>What are the criteria for evaluating the program?</w:t>
      </w:r>
    </w:p>
    <w:p w:rsidR="00FA4AC2" w:rsidRDefault="00FA4AC2" w:rsidP="00A36E7D">
      <w:pPr>
        <w:spacing w:line="480" w:lineRule="auto"/>
        <w:rPr>
          <w:rFonts w:ascii="Times New Roman" w:hAnsi="Times New Roman" w:cs="Verdana"/>
          <w:bCs/>
          <w:szCs w:val="26"/>
        </w:rPr>
      </w:pPr>
      <w:r>
        <w:rPr>
          <w:rFonts w:ascii="Times New Roman" w:hAnsi="Times New Roman" w:cs="Verdana"/>
          <w:bCs/>
          <w:szCs w:val="26"/>
        </w:rPr>
        <w:t>What type of evaluation do we want to conduct?</w:t>
      </w:r>
    </w:p>
    <w:p w:rsidR="0041014D" w:rsidRDefault="00FA4AC2" w:rsidP="00A36E7D">
      <w:pPr>
        <w:spacing w:line="480" w:lineRule="auto"/>
        <w:rPr>
          <w:rFonts w:ascii="Times New Roman" w:hAnsi="Times New Roman" w:cs="Verdana"/>
          <w:bCs/>
          <w:szCs w:val="26"/>
        </w:rPr>
      </w:pPr>
      <w:r>
        <w:rPr>
          <w:rFonts w:ascii="Times New Roman" w:hAnsi="Times New Roman" w:cs="Verdana"/>
          <w:bCs/>
          <w:szCs w:val="26"/>
        </w:rPr>
        <w:t>What constitutes good research?</w:t>
      </w:r>
    </w:p>
    <w:p w:rsidR="00FA4AC2" w:rsidRDefault="00FA4AC2" w:rsidP="00A36E7D">
      <w:pPr>
        <w:spacing w:line="480" w:lineRule="auto"/>
        <w:rPr>
          <w:rFonts w:ascii="Times New Roman" w:hAnsi="Times New Roman" w:cs="Verdana"/>
          <w:bCs/>
          <w:szCs w:val="26"/>
        </w:rPr>
      </w:pPr>
    </w:p>
    <w:p w:rsidR="00BA0BC6" w:rsidRDefault="00593AB3" w:rsidP="00A36E7D">
      <w:pPr>
        <w:spacing w:line="480" w:lineRule="auto"/>
        <w:rPr>
          <w:rFonts w:ascii="Times New Roman" w:hAnsi="Times New Roman" w:cs="Verdana"/>
          <w:bCs/>
          <w:szCs w:val="26"/>
        </w:rPr>
      </w:pPr>
      <w:r>
        <w:rPr>
          <w:rFonts w:ascii="Times New Roman" w:hAnsi="Times New Roman" w:cs="Verdana"/>
          <w:bCs/>
          <w:szCs w:val="26"/>
        </w:rPr>
        <w:t>There are many criteria for evaluating this program. First, the goals and objective</w:t>
      </w:r>
      <w:r w:rsidR="0041014D">
        <w:rPr>
          <w:rFonts w:ascii="Times New Roman" w:hAnsi="Times New Roman" w:cs="Verdana"/>
          <w:bCs/>
          <w:szCs w:val="26"/>
        </w:rPr>
        <w:t>s</w:t>
      </w:r>
      <w:r>
        <w:rPr>
          <w:rFonts w:ascii="Times New Roman" w:hAnsi="Times New Roman" w:cs="Verdana"/>
          <w:bCs/>
          <w:szCs w:val="26"/>
        </w:rPr>
        <w:t xml:space="preserve"> for learning are reflective of the Missouri</w:t>
      </w:r>
      <w:r w:rsidR="0041014D">
        <w:rPr>
          <w:rFonts w:ascii="Times New Roman" w:hAnsi="Times New Roman" w:cs="Verdana"/>
          <w:bCs/>
          <w:szCs w:val="26"/>
        </w:rPr>
        <w:t xml:space="preserve"> </w:t>
      </w:r>
      <w:r w:rsidR="00BA0BC6">
        <w:rPr>
          <w:rFonts w:ascii="Times New Roman" w:hAnsi="Times New Roman" w:cs="Verdana"/>
          <w:bCs/>
          <w:szCs w:val="26"/>
        </w:rPr>
        <w:t xml:space="preserve">Grade Level Expectations (GLE’s) for the visual arts. As shown in the </w:t>
      </w:r>
      <w:r w:rsidR="00BA0BC6" w:rsidRPr="00BA0BC6">
        <w:rPr>
          <w:rFonts w:ascii="Times New Roman" w:hAnsi="Times New Roman" w:cs="Verdana"/>
          <w:b/>
          <w:bCs/>
          <w:szCs w:val="26"/>
        </w:rPr>
        <w:t>Expected Learning Outcomes</w:t>
      </w:r>
      <w:r w:rsidR="00BA0BC6">
        <w:rPr>
          <w:rFonts w:ascii="Times New Roman" w:hAnsi="Times New Roman" w:cs="Verdana"/>
          <w:bCs/>
          <w:szCs w:val="26"/>
        </w:rPr>
        <w:t xml:space="preserve"> and </w:t>
      </w:r>
      <w:r w:rsidR="00BA0BC6" w:rsidRPr="00BA0BC6">
        <w:rPr>
          <w:rFonts w:ascii="Times New Roman" w:hAnsi="Times New Roman" w:cs="Verdana"/>
          <w:b/>
          <w:bCs/>
          <w:szCs w:val="26"/>
        </w:rPr>
        <w:t>Pacing Guide</w:t>
      </w:r>
      <w:r w:rsidR="00BA0BC6">
        <w:rPr>
          <w:rFonts w:ascii="Times New Roman" w:hAnsi="Times New Roman" w:cs="Verdana"/>
          <w:bCs/>
          <w:szCs w:val="26"/>
        </w:rPr>
        <w:t xml:space="preserve"> included with this plan, specific GLE’s have been directly aligned as goals of the program. </w:t>
      </w:r>
    </w:p>
    <w:p w:rsidR="00BA0BC6" w:rsidRDefault="00BA0BC6" w:rsidP="00A36E7D">
      <w:pPr>
        <w:spacing w:line="480" w:lineRule="auto"/>
        <w:rPr>
          <w:rFonts w:ascii="Times New Roman" w:hAnsi="Times New Roman" w:cs="Verdana"/>
          <w:bCs/>
          <w:szCs w:val="26"/>
        </w:rPr>
      </w:pPr>
    </w:p>
    <w:p w:rsidR="00431197" w:rsidRDefault="00BA0BC6" w:rsidP="00A36E7D">
      <w:pPr>
        <w:spacing w:line="480" w:lineRule="auto"/>
        <w:rPr>
          <w:rFonts w:ascii="Times New Roman" w:hAnsi="Times New Roman" w:cs="Verdana"/>
          <w:bCs/>
          <w:szCs w:val="26"/>
        </w:rPr>
      </w:pPr>
      <w:r>
        <w:rPr>
          <w:rFonts w:ascii="Times New Roman" w:hAnsi="Times New Roman" w:cs="Verdana"/>
          <w:bCs/>
          <w:szCs w:val="26"/>
        </w:rPr>
        <w:t>Grant Wiggins and Jay McTighe (1998) show us that using “backward design” in our curriculum planning assures that the goals and objectives will be met through instruction. First, I identified the desired results, then determined acceptable evidence, and lastly planned learning experiences and instruction practices.</w:t>
      </w:r>
      <w:r w:rsidR="00431197">
        <w:rPr>
          <w:rFonts w:ascii="Times New Roman" w:hAnsi="Times New Roman" w:cs="Verdana"/>
          <w:bCs/>
          <w:szCs w:val="26"/>
        </w:rPr>
        <w:t xml:space="preserve"> </w:t>
      </w:r>
    </w:p>
    <w:p w:rsidR="00431197" w:rsidRDefault="00431197" w:rsidP="00A36E7D">
      <w:pPr>
        <w:spacing w:line="480" w:lineRule="auto"/>
        <w:rPr>
          <w:rFonts w:ascii="Times New Roman" w:hAnsi="Times New Roman" w:cs="Verdana"/>
          <w:bCs/>
          <w:szCs w:val="26"/>
        </w:rPr>
      </w:pPr>
    </w:p>
    <w:p w:rsidR="00D070FD" w:rsidRDefault="00431197" w:rsidP="00A36E7D">
      <w:pPr>
        <w:spacing w:line="480" w:lineRule="auto"/>
        <w:rPr>
          <w:rFonts w:ascii="Times New Roman" w:hAnsi="Times New Roman" w:cs="Verdana"/>
          <w:bCs/>
          <w:szCs w:val="26"/>
        </w:rPr>
      </w:pPr>
      <w:r>
        <w:rPr>
          <w:rFonts w:ascii="Times New Roman" w:hAnsi="Times New Roman" w:cs="Verdana"/>
          <w:bCs/>
          <w:szCs w:val="26"/>
        </w:rPr>
        <w:t>In addition to designing the units with backward design, the evaluation of success will be student mastery of the content and skills. The assessments and projects shown on the pacing guide will be a measurable source to determine mastery and success. Additionally, student and business participant surveys will be distributed, collected and recorded to determine if the process and products were successful. Acting as a reflective practitioner, I will make any necessary changes needed after reviewing the surveys and determining what adjustments need to be made.</w:t>
      </w:r>
    </w:p>
    <w:p w:rsidR="00D070FD" w:rsidRDefault="00D070FD" w:rsidP="00A36E7D">
      <w:pPr>
        <w:spacing w:line="480" w:lineRule="auto"/>
        <w:rPr>
          <w:rFonts w:ascii="Times New Roman" w:hAnsi="Times New Roman" w:cs="Verdana"/>
          <w:bCs/>
          <w:szCs w:val="26"/>
        </w:rPr>
      </w:pPr>
    </w:p>
    <w:p w:rsidR="00BA0BC6" w:rsidRDefault="00D070FD" w:rsidP="00A36E7D">
      <w:pPr>
        <w:spacing w:line="480" w:lineRule="auto"/>
        <w:rPr>
          <w:rFonts w:ascii="Times New Roman" w:hAnsi="Times New Roman" w:cs="Verdana"/>
          <w:bCs/>
          <w:szCs w:val="26"/>
        </w:rPr>
      </w:pPr>
      <w:r>
        <w:rPr>
          <w:rFonts w:ascii="Times New Roman" w:hAnsi="Times New Roman" w:cs="Verdana"/>
          <w:bCs/>
          <w:szCs w:val="26"/>
        </w:rPr>
        <w:t>All units, lessons and projects will work within the students’ zone of proximal development as Vygotsky believed. The goals will be attainable but challenging to the students. These goals will be reached and mastered with instruction, modeling, assessment and critique.</w:t>
      </w:r>
    </w:p>
    <w:p w:rsidR="00BA0BC6" w:rsidRDefault="00BA0BC6" w:rsidP="00A36E7D">
      <w:pPr>
        <w:spacing w:line="480" w:lineRule="auto"/>
        <w:rPr>
          <w:rFonts w:ascii="Times New Roman" w:hAnsi="Times New Roman" w:cs="Verdana"/>
          <w:bCs/>
          <w:szCs w:val="26"/>
        </w:rPr>
      </w:pPr>
    </w:p>
    <w:p w:rsidR="00C35B73" w:rsidRDefault="004124F2" w:rsidP="00A36E7D">
      <w:pPr>
        <w:spacing w:line="480" w:lineRule="auto"/>
        <w:rPr>
          <w:rFonts w:ascii="Times New Roman" w:hAnsi="Times New Roman" w:cs="Verdana"/>
          <w:bCs/>
          <w:szCs w:val="26"/>
        </w:rPr>
      </w:pPr>
      <w:r>
        <w:rPr>
          <w:rFonts w:ascii="Times New Roman" w:hAnsi="Times New Roman" w:cs="Verdana"/>
          <w:bCs/>
          <w:szCs w:val="26"/>
        </w:rPr>
        <w:t>The skills being taught and mastered by the students fall into a category of career and technical education as this course prepares students to p</w:t>
      </w:r>
      <w:r w:rsidR="00115072">
        <w:rPr>
          <w:rFonts w:ascii="Times New Roman" w:hAnsi="Times New Roman" w:cs="Verdana"/>
          <w:bCs/>
          <w:szCs w:val="26"/>
        </w:rPr>
        <w:t>ursue a career in graphic design</w:t>
      </w:r>
      <w:r>
        <w:rPr>
          <w:rFonts w:ascii="Times New Roman" w:hAnsi="Times New Roman" w:cs="Verdana"/>
          <w:bCs/>
          <w:szCs w:val="26"/>
        </w:rPr>
        <w:t>. Janet B. Bray, executive director of the Association for Career and Technical Education, states, “Career and technical education emphasizes lifelong learning and so-called 21</w:t>
      </w:r>
      <w:r w:rsidRPr="004124F2">
        <w:rPr>
          <w:rFonts w:ascii="Times New Roman" w:hAnsi="Times New Roman" w:cs="Verdana"/>
          <w:bCs/>
          <w:szCs w:val="26"/>
          <w:vertAlign w:val="superscript"/>
        </w:rPr>
        <w:t>st</w:t>
      </w:r>
      <w:r>
        <w:rPr>
          <w:rFonts w:ascii="Times New Roman" w:hAnsi="Times New Roman" w:cs="Verdana"/>
          <w:bCs/>
          <w:szCs w:val="26"/>
        </w:rPr>
        <w:t xml:space="preserve"> century skills: critical-thinking, communication, technological, and analytical skill.”</w:t>
      </w:r>
    </w:p>
    <w:p w:rsidR="00B45237" w:rsidRDefault="00B45237" w:rsidP="00A36E7D">
      <w:pPr>
        <w:spacing w:line="480" w:lineRule="auto"/>
        <w:rPr>
          <w:rFonts w:ascii="Times New Roman" w:hAnsi="Times New Roman" w:cs="Verdana"/>
          <w:bCs/>
          <w:szCs w:val="26"/>
        </w:rPr>
      </w:pPr>
    </w:p>
    <w:p w:rsidR="00A2061A" w:rsidRPr="004B36F8" w:rsidRDefault="00A2061A" w:rsidP="00A36E7D">
      <w:pPr>
        <w:spacing w:line="480" w:lineRule="auto"/>
        <w:rPr>
          <w:rFonts w:ascii="Times New Roman" w:hAnsi="Times New Roman"/>
        </w:rPr>
      </w:pPr>
    </w:p>
    <w:sectPr w:rsidR="00A2061A" w:rsidRPr="004B36F8" w:rsidSect="00A2061A">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D11D54"/>
    <w:multiLevelType w:val="hybridMultilevel"/>
    <w:tmpl w:val="C8724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1F5706"/>
    <w:multiLevelType w:val="hybridMultilevel"/>
    <w:tmpl w:val="82BAC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98787C"/>
    <w:rsid w:val="000B67CF"/>
    <w:rsid w:val="000C5EE9"/>
    <w:rsid w:val="0010314C"/>
    <w:rsid w:val="00115072"/>
    <w:rsid w:val="001457F0"/>
    <w:rsid w:val="001725CE"/>
    <w:rsid w:val="002F4FB6"/>
    <w:rsid w:val="003729C1"/>
    <w:rsid w:val="0041014D"/>
    <w:rsid w:val="004124F2"/>
    <w:rsid w:val="00431197"/>
    <w:rsid w:val="004871F1"/>
    <w:rsid w:val="00487439"/>
    <w:rsid w:val="004A441F"/>
    <w:rsid w:val="004B36F8"/>
    <w:rsid w:val="00502B6F"/>
    <w:rsid w:val="00533D4F"/>
    <w:rsid w:val="00570C82"/>
    <w:rsid w:val="00593AB3"/>
    <w:rsid w:val="005F3C7A"/>
    <w:rsid w:val="00601A51"/>
    <w:rsid w:val="007904D9"/>
    <w:rsid w:val="007C050F"/>
    <w:rsid w:val="007F2F31"/>
    <w:rsid w:val="00872F5C"/>
    <w:rsid w:val="008F71ED"/>
    <w:rsid w:val="00981ACD"/>
    <w:rsid w:val="009870D3"/>
    <w:rsid w:val="0098787C"/>
    <w:rsid w:val="00995559"/>
    <w:rsid w:val="0099578C"/>
    <w:rsid w:val="009A288A"/>
    <w:rsid w:val="00A05D75"/>
    <w:rsid w:val="00A2061A"/>
    <w:rsid w:val="00A36E7D"/>
    <w:rsid w:val="00AC0A67"/>
    <w:rsid w:val="00B45237"/>
    <w:rsid w:val="00BA0BC6"/>
    <w:rsid w:val="00C35B73"/>
    <w:rsid w:val="00C967BC"/>
    <w:rsid w:val="00D070FD"/>
    <w:rsid w:val="00D7137D"/>
    <w:rsid w:val="00DD3B4A"/>
    <w:rsid w:val="00EA31DF"/>
    <w:rsid w:val="00EB5F09"/>
    <w:rsid w:val="00EB7C84"/>
    <w:rsid w:val="00F24266"/>
    <w:rsid w:val="00F50DAB"/>
    <w:rsid w:val="00FA4AC2"/>
    <w:rsid w:val="00FB5BBB"/>
    <w:rsid w:val="00FF7D99"/>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7F2"/>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7904D9"/>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3076</TotalTime>
  <Pages>10</Pages>
  <Words>1339</Words>
  <Characters>7636</Characters>
  <Application>Microsoft Macintosh Word</Application>
  <DocSecurity>0</DocSecurity>
  <Lines>63</Lines>
  <Paragraphs>15</Paragraphs>
  <ScaleCrop>false</ScaleCrop>
  <Company>Minor Details</Company>
  <LinksUpToDate>false</LinksUpToDate>
  <CharactersWithSpaces>9377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Office 2004 Test Drive User</cp:lastModifiedBy>
  <cp:revision>31</cp:revision>
  <dcterms:created xsi:type="dcterms:W3CDTF">2009-07-09T22:33:00Z</dcterms:created>
  <dcterms:modified xsi:type="dcterms:W3CDTF">2011-07-21T21:26:00Z</dcterms:modified>
</cp:coreProperties>
</file>